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A0925" w14:textId="088B2506" w:rsidR="003C0973" w:rsidRPr="003C0973" w:rsidRDefault="003C0973" w:rsidP="003C0973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 w:rsidRPr="003C0973">
        <w:rPr>
          <w:b/>
        </w:rPr>
        <w:t>HOW TO ORDER PAINT CHIPS</w:t>
      </w:r>
    </w:p>
    <w:p w14:paraId="4030A783" w14:textId="77777777" w:rsidR="00C528DC" w:rsidRPr="00C528DC" w:rsidRDefault="00C528DC" w:rsidP="00C528DC">
      <w:pPr>
        <w:spacing w:line="276" w:lineRule="auto"/>
        <w:rPr>
          <w:b/>
          <w:u w:val="single"/>
        </w:rPr>
      </w:pPr>
      <w:r w:rsidRPr="00C528DC">
        <w:rPr>
          <w:b/>
          <w:u w:val="single"/>
        </w:rPr>
        <w:t>New Paint Chip Process</w:t>
      </w:r>
    </w:p>
    <w:p w14:paraId="259731F8" w14:textId="4B1E5738" w:rsidR="00C528DC" w:rsidRDefault="003310F9" w:rsidP="00C528DC">
      <w:pPr>
        <w:spacing w:line="276" w:lineRule="auto"/>
      </w:pPr>
      <w:r>
        <w:t xml:space="preserve">In an effort to improve the process of obtaining paint chips, we have added </w:t>
      </w:r>
      <w:r w:rsidR="00C528DC">
        <w:t xml:space="preserve">four new CI codes </w:t>
      </w:r>
      <w:r>
        <w:t xml:space="preserve">to our ordering system allowing you to order them </w:t>
      </w:r>
      <w:r w:rsidR="00C528DC">
        <w:t xml:space="preserve">through </w:t>
      </w:r>
      <w:r w:rsidR="00C528DC" w:rsidRPr="00695A69">
        <w:t>Agile</w:t>
      </w:r>
      <w:r w:rsidR="00C528DC">
        <w:t xml:space="preserve"> </w:t>
      </w:r>
      <w:r>
        <w:t xml:space="preserve">as you need them. </w:t>
      </w:r>
      <w:r w:rsidR="00CE1C13">
        <w:t xml:space="preserve">The new CI codes will be for </w:t>
      </w:r>
      <w:r w:rsidR="00EB2025">
        <w:t>proprietary paint chip samples</w:t>
      </w:r>
      <w:r w:rsidR="00CE1C13">
        <w:t xml:space="preserve">. </w:t>
      </w:r>
      <w:r w:rsidR="001B4A8C">
        <w:t>With these changes</w:t>
      </w:r>
      <w:r w:rsidR="00C528DC">
        <w:t>,</w:t>
      </w:r>
      <w:r w:rsidR="001B4A8C">
        <w:t xml:space="preserve"> there will be a cost of $5.00 per pack</w:t>
      </w:r>
      <w:r w:rsidR="00C528DC">
        <w:t>,</w:t>
      </w:r>
      <w:r w:rsidR="001B4A8C">
        <w:t xml:space="preserve"> and </w:t>
      </w:r>
      <w:r w:rsidR="00020D38">
        <w:t xml:space="preserve">it </w:t>
      </w:r>
      <w:r w:rsidR="001B4A8C">
        <w:t>will be shipped by regular mail.</w:t>
      </w:r>
      <w:r w:rsidR="00020D38">
        <w:t xml:space="preserve"> </w:t>
      </w:r>
    </w:p>
    <w:p w14:paraId="3464C7B8" w14:textId="77777777" w:rsidR="001B43C9" w:rsidRDefault="00695A69" w:rsidP="00695A69">
      <w:pPr>
        <w:spacing w:line="276" w:lineRule="auto"/>
      </w:pPr>
      <w:r>
        <w:t xml:space="preserve">Submit an order as you would normally through Agile and select </w:t>
      </w:r>
      <w:r w:rsidR="00C528DC">
        <w:t xml:space="preserve">the following </w:t>
      </w:r>
      <w:r>
        <w:t xml:space="preserve">new </w:t>
      </w:r>
      <w:r w:rsidR="00C528DC">
        <w:t>CI codes listed below</w:t>
      </w:r>
      <w:r>
        <w:t>:</w:t>
      </w:r>
    </w:p>
    <w:p w14:paraId="194EA268" w14:textId="77777777" w:rsidR="00B00ACB" w:rsidRDefault="00B00ACB" w:rsidP="00C528DC">
      <w:pPr>
        <w:spacing w:line="276" w:lineRule="auto"/>
        <w:ind w:left="720"/>
      </w:pPr>
      <w:r w:rsidRPr="00B00ACB">
        <w:t>*238EWC</w:t>
      </w:r>
      <w:r>
        <w:t xml:space="preserve">      </w:t>
      </w:r>
      <w:r w:rsidRPr="00B00ACB">
        <w:t>LLPPCS KIT U</w:t>
      </w:r>
      <w:r>
        <w:t xml:space="preserve">        </w:t>
      </w:r>
      <w:r w:rsidRPr="00B00ACB">
        <w:t xml:space="preserve">Lithonia Lighting </w:t>
      </w:r>
      <w:r w:rsidR="001B4A8C">
        <w:t>PROPRIETARY PAINT CHIPS STANDARD</w:t>
      </w:r>
    </w:p>
    <w:p w14:paraId="78B92AF9" w14:textId="77777777" w:rsidR="003310F9" w:rsidRDefault="00B00ACB" w:rsidP="00C528DC">
      <w:pPr>
        <w:spacing w:line="276" w:lineRule="auto"/>
        <w:ind w:left="720"/>
      </w:pPr>
      <w:r w:rsidRPr="00B00ACB">
        <w:t>*238EWE</w:t>
      </w:r>
      <w:r>
        <w:t xml:space="preserve">      </w:t>
      </w:r>
      <w:r w:rsidRPr="00B00ACB">
        <w:t>LLPPCXD KIT U</w:t>
      </w:r>
      <w:r>
        <w:t xml:space="preserve">     </w:t>
      </w:r>
      <w:r w:rsidRPr="00B00ACB">
        <w:t xml:space="preserve">Lithonia Lighting PROPRIETARY PAINT CHIPS SUPER DURABLE (XD) </w:t>
      </w:r>
      <w:r w:rsidR="003310F9">
        <w:t xml:space="preserve"> </w:t>
      </w:r>
    </w:p>
    <w:p w14:paraId="72B27F53" w14:textId="77777777" w:rsidR="00B00ACB" w:rsidRDefault="00B00ACB" w:rsidP="00C528DC">
      <w:pPr>
        <w:spacing w:line="276" w:lineRule="auto"/>
        <w:ind w:left="720"/>
      </w:pPr>
      <w:r>
        <w:t xml:space="preserve">*238EWF      LLPPCST KIT U      </w:t>
      </w:r>
      <w:r w:rsidRPr="00B00ACB">
        <w:t>Lithonia Lighting Proprietary Paint Chips STANDARD TEXTURED</w:t>
      </w:r>
    </w:p>
    <w:p w14:paraId="44CB9082" w14:textId="77777777" w:rsidR="00B00ACB" w:rsidRDefault="00B00ACB" w:rsidP="00C528DC">
      <w:pPr>
        <w:spacing w:line="276" w:lineRule="auto"/>
        <w:ind w:left="720"/>
      </w:pPr>
      <w:r>
        <w:t xml:space="preserve">*238EWG     LLPPCXDT KIT U   </w:t>
      </w:r>
      <w:r w:rsidRPr="00B00ACB">
        <w:t>Lithonia Lighting Proprietary Paint Chips SUPER DURABLE</w:t>
      </w:r>
      <w:r>
        <w:t xml:space="preserve"> </w:t>
      </w:r>
      <w:r w:rsidRPr="00B00ACB">
        <w:t>(XD) TEXTURED</w:t>
      </w:r>
    </w:p>
    <w:p w14:paraId="5073A0B8" w14:textId="767AE75D" w:rsidR="001B4A8C" w:rsidRDefault="00C528DC" w:rsidP="007519E4">
      <w:pPr>
        <w:spacing w:line="276" w:lineRule="auto"/>
      </w:pPr>
      <w:r>
        <w:t xml:space="preserve">Once the order is created and submitted, </w:t>
      </w:r>
      <w:r w:rsidR="001B4A8C">
        <w:t xml:space="preserve">the paint chips </w:t>
      </w:r>
      <w:r>
        <w:t>will be</w:t>
      </w:r>
      <w:r w:rsidR="001B4A8C">
        <w:t xml:space="preserve"> picked and shipped to </w:t>
      </w:r>
      <w:r>
        <w:t xml:space="preserve">the address entered </w:t>
      </w:r>
      <w:r w:rsidR="00514CE0">
        <w:t xml:space="preserve">in Agile and sent </w:t>
      </w:r>
      <w:r>
        <w:t>from the distribution center</w:t>
      </w:r>
      <w:r w:rsidR="001B4A8C">
        <w:t xml:space="preserve">. </w:t>
      </w:r>
    </w:p>
    <w:p w14:paraId="7EE99658" w14:textId="77777777" w:rsidR="00C528DC" w:rsidRDefault="00C528DC" w:rsidP="00C528DC">
      <w:pPr>
        <w:spacing w:line="276" w:lineRule="auto"/>
        <w:rPr>
          <w:b/>
          <w:u w:val="single"/>
        </w:rPr>
      </w:pPr>
      <w:r w:rsidRPr="00C528DC">
        <w:rPr>
          <w:b/>
          <w:u w:val="single"/>
        </w:rPr>
        <w:t xml:space="preserve">RAL </w:t>
      </w:r>
      <w:r w:rsidR="00D7239A">
        <w:rPr>
          <w:b/>
          <w:u w:val="single"/>
        </w:rPr>
        <w:t xml:space="preserve">Paint Chip </w:t>
      </w:r>
      <w:r w:rsidRPr="00C528DC">
        <w:rPr>
          <w:b/>
          <w:u w:val="single"/>
        </w:rPr>
        <w:t>Process</w:t>
      </w:r>
    </w:p>
    <w:p w14:paraId="6239B690" w14:textId="77777777" w:rsidR="00FB2415" w:rsidRDefault="007519E4" w:rsidP="00C528DC">
      <w:pPr>
        <w:spacing w:line="276" w:lineRule="auto"/>
      </w:pPr>
      <w:r>
        <w:t>For those colors that have a RAL</w:t>
      </w:r>
      <w:r w:rsidR="00C528DC">
        <w:t xml:space="preserve"> number</w:t>
      </w:r>
      <w:r>
        <w:t>, we will not have these colors available. You will be able to take this RAL</w:t>
      </w:r>
      <w:r w:rsidR="00C528DC">
        <w:t xml:space="preserve"> number</w:t>
      </w:r>
      <w:r>
        <w:t xml:space="preserve"> to any Sherwin Williams </w:t>
      </w:r>
      <w:r w:rsidR="00C528DC">
        <w:t xml:space="preserve">store, </w:t>
      </w:r>
      <w:r>
        <w:t xml:space="preserve">and they </w:t>
      </w:r>
      <w:r w:rsidR="002E4F2B">
        <w:t>can make these colors allowing you to get a sample</w:t>
      </w:r>
      <w:r>
        <w:t xml:space="preserve">. </w:t>
      </w:r>
      <w:r w:rsidR="00FB2415">
        <w:t xml:space="preserve">We have decided to do this because these colors are very rarely painted and maintaining these was very costly. </w:t>
      </w:r>
    </w:p>
    <w:p w14:paraId="5B1D913F" w14:textId="77777777" w:rsidR="007519E4" w:rsidRDefault="007519E4" w:rsidP="00C528DC">
      <w:pPr>
        <w:spacing w:line="276" w:lineRule="auto"/>
      </w:pPr>
      <w:r>
        <w:t xml:space="preserve">We hope that these changes will make this process easier for you and help to create a standard process for obtaining these chips. </w:t>
      </w:r>
    </w:p>
    <w:p w14:paraId="1859FD0C" w14:textId="77777777" w:rsidR="00FB2415" w:rsidRDefault="00FB2415" w:rsidP="00FB2415">
      <w:pPr>
        <w:spacing w:line="276" w:lineRule="auto"/>
        <w:ind w:firstLine="720"/>
      </w:pPr>
    </w:p>
    <w:p w14:paraId="4F4D830F" w14:textId="77777777" w:rsidR="00FB2415" w:rsidRDefault="00FB2415" w:rsidP="00C528DC">
      <w:pPr>
        <w:spacing w:line="276" w:lineRule="auto"/>
      </w:pPr>
      <w:r>
        <w:t>Acuity Brands Lighting</w:t>
      </w:r>
    </w:p>
    <w:sectPr w:rsidR="00FB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CBB"/>
    <w:multiLevelType w:val="hybridMultilevel"/>
    <w:tmpl w:val="A560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F9"/>
    <w:rsid w:val="00020D38"/>
    <w:rsid w:val="00165542"/>
    <w:rsid w:val="001B43C9"/>
    <w:rsid w:val="001B4A8C"/>
    <w:rsid w:val="002E4F2B"/>
    <w:rsid w:val="003310F9"/>
    <w:rsid w:val="003C0973"/>
    <w:rsid w:val="00514CE0"/>
    <w:rsid w:val="00695A69"/>
    <w:rsid w:val="007519E4"/>
    <w:rsid w:val="00781278"/>
    <w:rsid w:val="00945ABD"/>
    <w:rsid w:val="00AC6D51"/>
    <w:rsid w:val="00B00ACB"/>
    <w:rsid w:val="00C528DC"/>
    <w:rsid w:val="00CE1C13"/>
    <w:rsid w:val="00D7239A"/>
    <w:rsid w:val="00EB2025"/>
    <w:rsid w:val="00F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0E45"/>
  <w15:chartTrackingRefBased/>
  <w15:docId w15:val="{15F28DBB-E083-416C-B31C-C3A36F0F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5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Travis</dc:creator>
  <cp:keywords/>
  <dc:description/>
  <cp:lastModifiedBy>Toliver, Kurtis W. -CTR</cp:lastModifiedBy>
  <cp:revision>2</cp:revision>
  <dcterms:created xsi:type="dcterms:W3CDTF">2019-02-26T17:44:00Z</dcterms:created>
  <dcterms:modified xsi:type="dcterms:W3CDTF">2019-02-26T17:44:00Z</dcterms:modified>
</cp:coreProperties>
</file>